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81" w:rsidRPr="00665C81" w:rsidRDefault="00665C81" w:rsidP="00665C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r w:rsidRPr="00665C81">
        <w:rPr>
          <w:rFonts w:ascii="Times New Roman" w:hAnsi="Times New Roman" w:cs="Times New Roman"/>
          <w:i/>
          <w:sz w:val="28"/>
          <w:szCs w:val="28"/>
        </w:rPr>
        <w:t xml:space="preserve">В настоящее время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мультиагентные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системы</w:t>
      </w:r>
      <w:r w:rsidRPr="00665C81">
        <w:rPr>
          <w:rFonts w:ascii="Times New Roman" w:hAnsi="Times New Roman" w:cs="Times New Roman"/>
          <w:i/>
          <w:sz w:val="28"/>
          <w:szCs w:val="28"/>
        </w:rPr>
        <w:t xml:space="preserve"> используются для решения множества задач. Технология используется в составных системах обороны. Широко </w:t>
      </w:r>
      <w:proofErr w:type="gramStart"/>
      <w:r w:rsidRPr="00665C81">
        <w:rPr>
          <w:rFonts w:ascii="Times New Roman" w:hAnsi="Times New Roman" w:cs="Times New Roman"/>
          <w:i/>
          <w:sz w:val="28"/>
          <w:szCs w:val="28"/>
        </w:rPr>
        <w:t>распространены</w:t>
      </w:r>
      <w:proofErr w:type="gramEnd"/>
      <w:r w:rsidRPr="00665C81">
        <w:rPr>
          <w:rFonts w:ascii="Times New Roman" w:hAnsi="Times New Roman" w:cs="Times New Roman"/>
          <w:i/>
          <w:sz w:val="28"/>
          <w:szCs w:val="28"/>
        </w:rPr>
        <w:t xml:space="preserve"> МАС в логистике, графике, </w:t>
      </w:r>
      <w:proofErr w:type="spellStart"/>
      <w:r w:rsidRPr="00665C81">
        <w:rPr>
          <w:rFonts w:ascii="Times New Roman" w:hAnsi="Times New Roman" w:cs="Times New Roman"/>
          <w:i/>
          <w:sz w:val="28"/>
          <w:szCs w:val="28"/>
        </w:rPr>
        <w:t>геоинформационных</w:t>
      </w:r>
      <w:proofErr w:type="spellEnd"/>
      <w:r w:rsidRPr="00665C81">
        <w:rPr>
          <w:rFonts w:ascii="Times New Roman" w:hAnsi="Times New Roman" w:cs="Times New Roman"/>
          <w:i/>
          <w:sz w:val="28"/>
          <w:szCs w:val="28"/>
        </w:rPr>
        <w:t xml:space="preserve"> системах. Концепция агентов используются в сложных распределенных интеллектуальных системах, в том числе и облачных технологиях.</w:t>
      </w:r>
    </w:p>
    <w:p w:rsidR="00E45FA6" w:rsidRPr="00734D54" w:rsidRDefault="00DE20EB" w:rsidP="00E45FA6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Ивашкин Д</w:t>
      </w:r>
      <w:r w:rsidR="00E45FA6"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. студент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="00E45FA6"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курса </w:t>
      </w:r>
    </w:p>
    <w:p w:rsidR="00E45FA6" w:rsidRPr="00734D54" w:rsidRDefault="00E45FA6" w:rsidP="00E45FA6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ФГБОУ ВПО МГТУ, г. Майкоп</w:t>
      </w:r>
    </w:p>
    <w:p w:rsidR="00E45FA6" w:rsidRPr="00734D54" w:rsidRDefault="00E45FA6" w:rsidP="00E45FA6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Научный руководитель:</w:t>
      </w:r>
    </w:p>
    <w:p w:rsidR="00E45FA6" w:rsidRPr="00734D54" w:rsidRDefault="00E45FA6" w:rsidP="00E45FA6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к. п. н., доц. </w:t>
      </w:r>
      <w:proofErr w:type="spellStart"/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Паскова</w:t>
      </w:r>
      <w:proofErr w:type="spellEnd"/>
      <w:r w:rsidRPr="00734D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А.А.</w:t>
      </w:r>
    </w:p>
    <w:p w:rsidR="00E45FA6" w:rsidRPr="00E45FA6" w:rsidRDefault="00E45FA6" w:rsidP="00E45F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45FA6">
        <w:rPr>
          <w:rFonts w:ascii="Times New Roman" w:hAnsi="Times New Roman" w:cs="Times New Roman"/>
          <w:b/>
          <w:caps/>
          <w:sz w:val="28"/>
          <w:szCs w:val="28"/>
        </w:rPr>
        <w:t>Информационные мультиагентные технологии в экономике</w:t>
      </w:r>
    </w:p>
    <w:p w:rsidR="002B3DC7" w:rsidRPr="00AB6E96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Современная практика развития экономических отношений направлена на разработку, использование и внедрение высокоскоростных программных продуктов, а также совершенствование информационного пространства с целью интеграции неограниченного количества </w:t>
      </w:r>
      <w:proofErr w:type="gramStart"/>
      <w:r w:rsidRPr="00AB6E96">
        <w:rPr>
          <w:rFonts w:ascii="Times New Roman" w:hAnsi="Times New Roman" w:cs="Times New Roman"/>
          <w:sz w:val="28"/>
          <w:szCs w:val="28"/>
        </w:rPr>
        <w:t>бизнес-процессов</w:t>
      </w:r>
      <w:proofErr w:type="gramEnd"/>
      <w:r w:rsidRPr="00AB6E96">
        <w:rPr>
          <w:rFonts w:ascii="Times New Roman" w:hAnsi="Times New Roman" w:cs="Times New Roman"/>
          <w:sz w:val="28"/>
          <w:szCs w:val="28"/>
        </w:rPr>
        <w:t xml:space="preserve"> как на местном, так и на региональном уровне. Одной из таких информационных систем и операций может выступать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мультиагентная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="00D70EA4">
        <w:rPr>
          <w:rFonts w:ascii="Times New Roman" w:hAnsi="Times New Roman" w:cs="Times New Roman"/>
          <w:sz w:val="28"/>
          <w:szCs w:val="28"/>
        </w:rPr>
        <w:t xml:space="preserve"> (МАС)</w:t>
      </w:r>
      <w:r w:rsidRPr="00AB6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Мультиагентные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системы развиваются на стыке между методами распределенного искусственного интеллекта и параллельными вычислениями, во многом базируясь на платформе объектно-ориентированного программирования. </w:t>
      </w:r>
    </w:p>
    <w:p w:rsidR="00AB6E96" w:rsidRPr="00AB6E96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Повсеместное развитие сетевых технологий привело к развитию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агентных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технологий и появлению множества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агентных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платформ. </w:t>
      </w:r>
      <w:proofErr w:type="gramStart"/>
      <w:r w:rsidRPr="00AB6E96">
        <w:rPr>
          <w:rFonts w:ascii="Times New Roman" w:hAnsi="Times New Roman" w:cs="Times New Roman"/>
          <w:sz w:val="28"/>
          <w:szCs w:val="28"/>
        </w:rPr>
        <w:t>Большая часть таких платформ, например</w:t>
      </w:r>
      <w:r w:rsidR="00D70EA4">
        <w:rPr>
          <w:rFonts w:ascii="Times New Roman" w:hAnsi="Times New Roman" w:cs="Times New Roman"/>
          <w:sz w:val="28"/>
          <w:szCs w:val="28"/>
        </w:rPr>
        <w:t>,</w:t>
      </w:r>
      <w:r w:rsidRPr="00AB6E96">
        <w:rPr>
          <w:rFonts w:ascii="Times New Roman" w:hAnsi="Times New Roman" w:cs="Times New Roman"/>
          <w:sz w:val="28"/>
          <w:szCs w:val="28"/>
        </w:rPr>
        <w:t xml:space="preserve"> такие как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Jade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Coguaar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Aglobe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Jason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базируются на технологии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6E96">
        <w:rPr>
          <w:rFonts w:ascii="Times New Roman" w:hAnsi="Times New Roman" w:cs="Times New Roman"/>
          <w:sz w:val="28"/>
          <w:szCs w:val="28"/>
        </w:rPr>
        <w:t xml:space="preserve"> Все эти решения бесплатны для некоммерческого использования, постоянно обновляются, имеют развитую систему поддержки пользователей. Для разработки и создания распределенных систем используются такие системы как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Jade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Coguaar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Aglobe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. Для работы с масштабируемыми системами и системами с </w:t>
      </w:r>
      <w:r w:rsidRPr="00AB6E96">
        <w:rPr>
          <w:rFonts w:ascii="Times New Roman" w:hAnsi="Times New Roman" w:cs="Times New Roman"/>
          <w:sz w:val="28"/>
          <w:szCs w:val="28"/>
        </w:rPr>
        <w:lastRenderedPageBreak/>
        <w:t xml:space="preserve">интенсивной обработкой данных обычно используют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Coguaar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Aglobe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. Для моделирования искусственной жизни и построения трехмерных моделей МАС применяют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Breve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. Для создания же самих агентов и их обучения разработаны системы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Jade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EA4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Мультиагентные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технологии являются сложными информационными системами, поскольку решение проблем, возникающих на разных участках функционирования интегрированной системы, осуществляется в результате распределенного взаимодействия между агентами, направленными на поиск, и возможное решение проблем. Таким образом, предлагаемый подход к оперативному планированию задач может позволить существенно расширить возможности работы сотрудников предприятия и сделать планирование и управление задачами более эффективным, учитывающим детали ситуации. Любая MA</w:t>
      </w:r>
      <w:proofErr w:type="gramStart"/>
      <w:r w:rsidR="00D70E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6E96">
        <w:rPr>
          <w:rFonts w:ascii="Times New Roman" w:hAnsi="Times New Roman" w:cs="Times New Roman"/>
          <w:sz w:val="28"/>
          <w:szCs w:val="28"/>
        </w:rPr>
        <w:t xml:space="preserve"> состоит из</w:t>
      </w:r>
      <w:r w:rsidR="00D70EA4">
        <w:rPr>
          <w:rFonts w:ascii="Times New Roman" w:hAnsi="Times New Roman" w:cs="Times New Roman"/>
          <w:sz w:val="28"/>
          <w:szCs w:val="28"/>
        </w:rPr>
        <w:t xml:space="preserve"> следующих основных компонентов</w:t>
      </w:r>
      <w:r w:rsidRPr="00AB6E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0EA4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1. множество организационных единиц, в котором выделяются подмножество агентов и объектов; </w:t>
      </w:r>
    </w:p>
    <w:p w:rsidR="00D70EA4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2. множество задач; </w:t>
      </w:r>
    </w:p>
    <w:p w:rsidR="00D70EA4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3. среда, т.е. некоторое пространство, в котором существуют агенты и объекты; </w:t>
      </w:r>
    </w:p>
    <w:p w:rsidR="00D70EA4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4. множество отношений между агентами; </w:t>
      </w:r>
    </w:p>
    <w:p w:rsidR="00AB6E96" w:rsidRPr="00AB6E96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>5. множество действий агентов (например, операций над объектами).</w:t>
      </w:r>
    </w:p>
    <w:p w:rsidR="00D70EA4" w:rsidRDefault="00D70EA4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6E96" w:rsidRPr="00AB6E96">
        <w:rPr>
          <w:rFonts w:ascii="Times New Roman" w:hAnsi="Times New Roman" w:cs="Times New Roman"/>
          <w:sz w:val="28"/>
          <w:szCs w:val="28"/>
        </w:rPr>
        <w:t>ля последующей эволюции технологий создания агенто</w:t>
      </w:r>
      <w:r>
        <w:rPr>
          <w:rFonts w:ascii="Times New Roman" w:hAnsi="Times New Roman" w:cs="Times New Roman"/>
          <w:sz w:val="28"/>
          <w:szCs w:val="28"/>
        </w:rPr>
        <w:t>в необходимы следующие действия</w:t>
      </w:r>
      <w:r w:rsidR="00AB6E96" w:rsidRPr="00AB6E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6E96" w:rsidRPr="00665C81" w:rsidRDefault="00AB6E96" w:rsidP="00665C81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5C81">
        <w:rPr>
          <w:rFonts w:ascii="Times New Roman" w:hAnsi="Times New Roman" w:cs="Times New Roman"/>
          <w:sz w:val="28"/>
          <w:szCs w:val="28"/>
        </w:rPr>
        <w:t xml:space="preserve">Развитие семантики языков коммуникации агентов (ACL) (общих языков </w:t>
      </w:r>
      <w:proofErr w:type="spellStart"/>
      <w:r w:rsidRPr="00665C81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65C81">
        <w:rPr>
          <w:rFonts w:ascii="Times New Roman" w:hAnsi="Times New Roman" w:cs="Times New Roman"/>
          <w:sz w:val="28"/>
          <w:szCs w:val="28"/>
        </w:rPr>
        <w:t xml:space="preserve"> и онтологии; языков для описания действий агентов, намерений и стремлений).</w:t>
      </w:r>
    </w:p>
    <w:p w:rsidR="00D70EA4" w:rsidRPr="00665C81" w:rsidRDefault="00AB6E96" w:rsidP="00665C81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5C81">
        <w:rPr>
          <w:rFonts w:ascii="Times New Roman" w:hAnsi="Times New Roman" w:cs="Times New Roman"/>
          <w:sz w:val="28"/>
          <w:szCs w:val="28"/>
        </w:rPr>
        <w:t xml:space="preserve">Развитие онтологии агентов (разделяемые онтологии для свойств агентов и их поведения). </w:t>
      </w:r>
    </w:p>
    <w:p w:rsidR="00D70EA4" w:rsidRPr="00665C81" w:rsidRDefault="00AB6E96" w:rsidP="00665C81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5C81">
        <w:rPr>
          <w:rFonts w:ascii="Times New Roman" w:hAnsi="Times New Roman" w:cs="Times New Roman"/>
          <w:sz w:val="28"/>
          <w:szCs w:val="28"/>
        </w:rPr>
        <w:t xml:space="preserve">Улучшение использования метаданных (абстрактное и совмещаемое со многими языками </w:t>
      </w:r>
      <w:proofErr w:type="spellStart"/>
      <w:r w:rsidRPr="00665C81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65C8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70EA4" w:rsidRPr="00665C81" w:rsidRDefault="00AB6E96" w:rsidP="00665C81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5C81">
        <w:rPr>
          <w:rFonts w:ascii="Times New Roman" w:hAnsi="Times New Roman" w:cs="Times New Roman"/>
          <w:sz w:val="28"/>
          <w:szCs w:val="28"/>
        </w:rPr>
        <w:lastRenderedPageBreak/>
        <w:t xml:space="preserve">Декларативные и ясные протоколы (языки для определения протоколов высокого уровня, базирующиеся </w:t>
      </w:r>
      <w:proofErr w:type="gramStart"/>
      <w:r w:rsidRPr="00665C8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5C81">
        <w:rPr>
          <w:rFonts w:ascii="Times New Roman" w:hAnsi="Times New Roman" w:cs="Times New Roman"/>
          <w:sz w:val="28"/>
          <w:szCs w:val="28"/>
        </w:rPr>
        <w:t xml:space="preserve"> более примитивных). </w:t>
      </w:r>
    </w:p>
    <w:p w:rsidR="00D70EA4" w:rsidRPr="00665C81" w:rsidRDefault="00AB6E96" w:rsidP="00665C81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5C81">
        <w:rPr>
          <w:rFonts w:ascii="Times New Roman" w:hAnsi="Times New Roman" w:cs="Times New Roman"/>
          <w:sz w:val="28"/>
          <w:szCs w:val="28"/>
        </w:rPr>
        <w:t xml:space="preserve">Практический обмен знаниями между агентами (социальные механизмы для обмена информацией и знаниями, рассмотрение обмена знаниями как мобильный код). </w:t>
      </w:r>
    </w:p>
    <w:p w:rsidR="00AB6E96" w:rsidRPr="00665C81" w:rsidRDefault="00AB6E96" w:rsidP="00665C81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65C81">
        <w:rPr>
          <w:rFonts w:ascii="Times New Roman" w:hAnsi="Times New Roman" w:cs="Times New Roman"/>
          <w:sz w:val="28"/>
          <w:szCs w:val="28"/>
        </w:rPr>
        <w:t>Развитие схем и методов для контроля над системами агентов (искусственные рынки, естественный отбор и т.п.).</w:t>
      </w:r>
    </w:p>
    <w:p w:rsidR="00665C81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мультиагентной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системы на предприятии должна ориентироваться главным образом </w:t>
      </w:r>
      <w:r w:rsidR="00D70EA4">
        <w:rPr>
          <w:rFonts w:ascii="Times New Roman" w:hAnsi="Times New Roman" w:cs="Times New Roman"/>
          <w:sz w:val="28"/>
          <w:szCs w:val="28"/>
        </w:rPr>
        <w:t>на</w:t>
      </w:r>
      <w:r w:rsidRPr="00AB6E96">
        <w:rPr>
          <w:rFonts w:ascii="Times New Roman" w:hAnsi="Times New Roman" w:cs="Times New Roman"/>
          <w:sz w:val="28"/>
          <w:szCs w:val="28"/>
        </w:rPr>
        <w:t xml:space="preserve"> цел</w:t>
      </w:r>
      <w:r w:rsidR="00D70EA4">
        <w:rPr>
          <w:rFonts w:ascii="Times New Roman" w:hAnsi="Times New Roman" w:cs="Times New Roman"/>
          <w:sz w:val="28"/>
          <w:szCs w:val="28"/>
        </w:rPr>
        <w:t>и</w:t>
      </w:r>
      <w:r w:rsidRPr="00AB6E96">
        <w:rPr>
          <w:rFonts w:ascii="Times New Roman" w:hAnsi="Times New Roman" w:cs="Times New Roman"/>
          <w:sz w:val="28"/>
          <w:szCs w:val="28"/>
        </w:rPr>
        <w:t>, задач</w:t>
      </w:r>
      <w:r w:rsidR="00D70EA4">
        <w:rPr>
          <w:rFonts w:ascii="Times New Roman" w:hAnsi="Times New Roman" w:cs="Times New Roman"/>
          <w:sz w:val="28"/>
          <w:szCs w:val="28"/>
        </w:rPr>
        <w:t>и</w:t>
      </w:r>
      <w:r w:rsidRPr="00AB6E96">
        <w:rPr>
          <w:rFonts w:ascii="Times New Roman" w:hAnsi="Times New Roman" w:cs="Times New Roman"/>
          <w:sz w:val="28"/>
          <w:szCs w:val="28"/>
        </w:rPr>
        <w:t xml:space="preserve"> и пут</w:t>
      </w:r>
      <w:r w:rsidR="00D70EA4">
        <w:rPr>
          <w:rFonts w:ascii="Times New Roman" w:hAnsi="Times New Roman" w:cs="Times New Roman"/>
          <w:sz w:val="28"/>
          <w:szCs w:val="28"/>
        </w:rPr>
        <w:t>и</w:t>
      </w:r>
      <w:r w:rsidRPr="00AB6E96">
        <w:rPr>
          <w:rFonts w:ascii="Times New Roman" w:hAnsi="Times New Roman" w:cs="Times New Roman"/>
          <w:sz w:val="28"/>
          <w:szCs w:val="28"/>
        </w:rPr>
        <w:t xml:space="preserve"> решения. После определения основных направлений функционирования системы, складывается определённая очередь событий, которые формируют определенную структуру взаимодействия, при этом управление идет </w:t>
      </w:r>
      <w:proofErr w:type="gramStart"/>
      <w:r w:rsidRPr="00AB6E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6E96">
        <w:rPr>
          <w:rFonts w:ascii="Times New Roman" w:hAnsi="Times New Roman" w:cs="Times New Roman"/>
          <w:sz w:val="28"/>
          <w:szCs w:val="28"/>
        </w:rPr>
        <w:t xml:space="preserve"> Свойства агентов позволяют активно использовать МАС в открытых системах, структура которых может изменяться в процессе их функционирования, сложных распределенных системах, интерактивных системах. </w:t>
      </w:r>
    </w:p>
    <w:p w:rsidR="00AB6E96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E96">
        <w:rPr>
          <w:rFonts w:ascii="Times New Roman" w:hAnsi="Times New Roman" w:cs="Times New Roman"/>
          <w:sz w:val="28"/>
          <w:szCs w:val="28"/>
        </w:rPr>
        <w:t xml:space="preserve">В настоящее время МАС используются для решения множества задач. Технология используется в составных системах обороны. Широко </w:t>
      </w:r>
      <w:proofErr w:type="gramStart"/>
      <w:r w:rsidRPr="00AB6E96">
        <w:rPr>
          <w:rFonts w:ascii="Times New Roman" w:hAnsi="Times New Roman" w:cs="Times New Roman"/>
          <w:sz w:val="28"/>
          <w:szCs w:val="28"/>
        </w:rPr>
        <w:t>распространены</w:t>
      </w:r>
      <w:proofErr w:type="gramEnd"/>
      <w:r w:rsidRPr="00AB6E96">
        <w:rPr>
          <w:rFonts w:ascii="Times New Roman" w:hAnsi="Times New Roman" w:cs="Times New Roman"/>
          <w:sz w:val="28"/>
          <w:szCs w:val="28"/>
        </w:rPr>
        <w:t xml:space="preserve"> МАС в логистике, графике,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геоинформационных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системах. Концепция агентов используются в сложных распределенных интеллектуальных системах, в том числе и облачных технологиях. Широко зарекомендовали себя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агентные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технологии в сферах сетевых и мобильных технологий, в том числе в сетях с интенсивной обработкой данных, где они используются для обеспечения автоматического динамического баланса загруженности сети и способности к самовосстановлению. Одним из перспективных направлений развития является использование </w:t>
      </w:r>
      <w:proofErr w:type="spellStart"/>
      <w:r w:rsidRPr="00AB6E96">
        <w:rPr>
          <w:rFonts w:ascii="Times New Roman" w:hAnsi="Times New Roman" w:cs="Times New Roman"/>
          <w:sz w:val="28"/>
          <w:szCs w:val="28"/>
        </w:rPr>
        <w:t>агентных</w:t>
      </w:r>
      <w:proofErr w:type="spellEnd"/>
      <w:r w:rsidRPr="00AB6E96">
        <w:rPr>
          <w:rFonts w:ascii="Times New Roman" w:hAnsi="Times New Roman" w:cs="Times New Roman"/>
          <w:sz w:val="28"/>
          <w:szCs w:val="28"/>
        </w:rPr>
        <w:t xml:space="preserve"> технологий для создания мобильных рабочих мест. </w:t>
      </w:r>
    </w:p>
    <w:p w:rsidR="00D70EA4" w:rsidRPr="00D70EA4" w:rsidRDefault="00D70EA4" w:rsidP="00D70E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EA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B6E96" w:rsidRPr="00E45FA6" w:rsidRDefault="00AB6E96" w:rsidP="00E45F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A6">
        <w:rPr>
          <w:rFonts w:ascii="Times New Roman" w:hAnsi="Times New Roman" w:cs="Times New Roman"/>
          <w:sz w:val="28"/>
          <w:szCs w:val="28"/>
        </w:rPr>
        <w:t xml:space="preserve">Интеграция </w:t>
      </w:r>
      <w:proofErr w:type="spellStart"/>
      <w:r w:rsidRPr="00E45FA6">
        <w:rPr>
          <w:rFonts w:ascii="Times New Roman" w:hAnsi="Times New Roman" w:cs="Times New Roman"/>
          <w:sz w:val="28"/>
          <w:szCs w:val="28"/>
        </w:rPr>
        <w:t>терминально-складской</w:t>
      </w:r>
      <w:proofErr w:type="spellEnd"/>
      <w:r w:rsidRPr="00E45FA6">
        <w:rPr>
          <w:rFonts w:ascii="Times New Roman" w:hAnsi="Times New Roman" w:cs="Times New Roman"/>
          <w:sz w:val="28"/>
          <w:szCs w:val="28"/>
        </w:rPr>
        <w:t xml:space="preserve"> инфраструктуры и потребительского рынка с применением принципов </w:t>
      </w:r>
      <w:proofErr w:type="spellStart"/>
      <w:r w:rsidRPr="00E45FA6">
        <w:rPr>
          <w:rFonts w:ascii="Times New Roman" w:hAnsi="Times New Roman" w:cs="Times New Roman"/>
          <w:sz w:val="28"/>
          <w:szCs w:val="28"/>
        </w:rPr>
        <w:t>мультиагентного</w:t>
      </w:r>
      <w:proofErr w:type="spellEnd"/>
      <w:r w:rsidRPr="00E45FA6">
        <w:rPr>
          <w:rFonts w:ascii="Times New Roman" w:hAnsi="Times New Roman" w:cs="Times New Roman"/>
          <w:sz w:val="28"/>
          <w:szCs w:val="28"/>
        </w:rPr>
        <w:t xml:space="preserve"> </w:t>
      </w:r>
      <w:r w:rsidRPr="00E45FA6">
        <w:rPr>
          <w:rFonts w:ascii="Times New Roman" w:hAnsi="Times New Roman" w:cs="Times New Roman"/>
          <w:sz w:val="28"/>
          <w:szCs w:val="28"/>
        </w:rPr>
        <w:lastRenderedPageBreak/>
        <w:t xml:space="preserve">моделирования Е.Ю.Андреева / Электронный научный журнал «Инженерный вестник Дона», 2007–2015 // </w:t>
      </w:r>
      <w:r w:rsidR="00E45FA6" w:rsidRPr="00E45FA6">
        <w:rPr>
          <w:rFonts w:ascii="Times New Roman" w:hAnsi="Times New Roman" w:cs="Times New Roman"/>
          <w:sz w:val="28"/>
          <w:szCs w:val="28"/>
        </w:rPr>
        <w:t xml:space="preserve">[Электронный ресурс] / Режим доступа: </w:t>
      </w:r>
      <w:hyperlink r:id="rId5" w:history="1">
        <w:r w:rsidRPr="00E45F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http://www.ivdon.ru/uploads/article/pdf/IVD_25_andreeva1.pdf_d1dc5c9c0f.pdf</w:t>
        </w:r>
      </w:hyperlink>
    </w:p>
    <w:p w:rsidR="00AB6E96" w:rsidRPr="00E45FA6" w:rsidRDefault="00AB6E96" w:rsidP="00E45FA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5FA6">
        <w:rPr>
          <w:rFonts w:ascii="Times New Roman" w:hAnsi="Times New Roman" w:cs="Times New Roman"/>
          <w:sz w:val="28"/>
          <w:szCs w:val="28"/>
        </w:rPr>
        <w:t>Сыксин</w:t>
      </w:r>
      <w:proofErr w:type="spellEnd"/>
      <w:r w:rsidRPr="00E45FA6">
        <w:rPr>
          <w:rFonts w:ascii="Times New Roman" w:hAnsi="Times New Roman" w:cs="Times New Roman"/>
          <w:sz w:val="28"/>
          <w:szCs w:val="28"/>
        </w:rPr>
        <w:t xml:space="preserve"> В</w:t>
      </w:r>
      <w:r w:rsidR="00E45FA6" w:rsidRPr="00E45FA6">
        <w:rPr>
          <w:rFonts w:ascii="Times New Roman" w:hAnsi="Times New Roman" w:cs="Times New Roman"/>
          <w:sz w:val="28"/>
          <w:szCs w:val="28"/>
        </w:rPr>
        <w:t>.В.</w:t>
      </w:r>
      <w:r w:rsidRPr="00E45FA6">
        <w:rPr>
          <w:rFonts w:ascii="Times New Roman" w:hAnsi="Times New Roman" w:cs="Times New Roman"/>
          <w:sz w:val="28"/>
          <w:szCs w:val="28"/>
        </w:rPr>
        <w:t xml:space="preserve"> </w:t>
      </w:r>
      <w:r w:rsidR="00E45FA6" w:rsidRPr="00E45FA6">
        <w:rPr>
          <w:rFonts w:ascii="Times New Roman" w:hAnsi="Times New Roman" w:cs="Times New Roman"/>
          <w:sz w:val="28"/>
          <w:szCs w:val="28"/>
        </w:rPr>
        <w:t xml:space="preserve">Возможности применения </w:t>
      </w:r>
      <w:proofErr w:type="spellStart"/>
      <w:r w:rsidR="00E45FA6" w:rsidRPr="00E45FA6">
        <w:rPr>
          <w:rFonts w:ascii="Times New Roman" w:hAnsi="Times New Roman" w:cs="Times New Roman"/>
          <w:sz w:val="28"/>
          <w:szCs w:val="28"/>
        </w:rPr>
        <w:t>мультиагентных</w:t>
      </w:r>
      <w:proofErr w:type="spellEnd"/>
      <w:r w:rsidR="00E45FA6" w:rsidRPr="00E45FA6">
        <w:rPr>
          <w:rFonts w:ascii="Times New Roman" w:hAnsi="Times New Roman" w:cs="Times New Roman"/>
          <w:sz w:val="28"/>
          <w:szCs w:val="28"/>
        </w:rPr>
        <w:t xml:space="preserve"> технологий в экономических системах</w:t>
      </w:r>
      <w:r w:rsidRPr="00E45FA6">
        <w:rPr>
          <w:rFonts w:ascii="Times New Roman" w:hAnsi="Times New Roman" w:cs="Times New Roman"/>
          <w:sz w:val="28"/>
          <w:szCs w:val="28"/>
        </w:rPr>
        <w:t xml:space="preserve"> </w:t>
      </w:r>
      <w:r w:rsidR="00E45FA6" w:rsidRPr="00E45FA6">
        <w:rPr>
          <w:rFonts w:ascii="Times New Roman" w:hAnsi="Times New Roman" w:cs="Times New Roman"/>
          <w:sz w:val="28"/>
          <w:szCs w:val="28"/>
        </w:rPr>
        <w:t xml:space="preserve">// [Электронный ресурс] / Режим доступа: </w:t>
      </w:r>
      <w:hyperlink r:id="rId6" w:history="1">
        <w:r w:rsidRPr="00E45F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http://www.seun.ru/upload/iblock/c6b/ibr.pdf</w:t>
        </w:r>
      </w:hyperlink>
    </w:p>
    <w:p w:rsidR="00AB6E96" w:rsidRPr="00AB6E96" w:rsidRDefault="00AB6E96" w:rsidP="00AB6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6E96" w:rsidRPr="00AB6E96" w:rsidSect="002B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F7C"/>
    <w:multiLevelType w:val="hybridMultilevel"/>
    <w:tmpl w:val="78D4E4AA"/>
    <w:lvl w:ilvl="0" w:tplc="B7BA000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1E52EE"/>
    <w:multiLevelType w:val="hybridMultilevel"/>
    <w:tmpl w:val="6BCC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E96"/>
    <w:rsid w:val="002506C1"/>
    <w:rsid w:val="002B3DC7"/>
    <w:rsid w:val="0033768A"/>
    <w:rsid w:val="00487376"/>
    <w:rsid w:val="00665C81"/>
    <w:rsid w:val="00701C34"/>
    <w:rsid w:val="00AB6E96"/>
    <w:rsid w:val="00D70EA4"/>
    <w:rsid w:val="00DE20EB"/>
    <w:rsid w:val="00E45FA6"/>
    <w:rsid w:val="00EB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5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un.ru/upload/iblock/c6b/ibr.pdf" TargetMode="External"/><Relationship Id="rId5" Type="http://schemas.openxmlformats.org/officeDocument/2006/relationships/hyperlink" Target="http://www.ivdon.ru/uploads/article/pdf/IVD_25_andreeva1.pdf_d1dc5c9c0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4619</Characters>
  <Application>Microsoft Office Word</Application>
  <DocSecurity>0</DocSecurity>
  <Lines>38</Lines>
  <Paragraphs>10</Paragraphs>
  <ScaleCrop>false</ScaleCrop>
  <Company>Microsoft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dcterms:created xsi:type="dcterms:W3CDTF">2015-12-18T05:19:00Z</dcterms:created>
  <dcterms:modified xsi:type="dcterms:W3CDTF">2015-12-18T05:19:00Z</dcterms:modified>
</cp:coreProperties>
</file>